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4C3" w:rsidRDefault="00065A15" w:rsidP="00BF74C3">
      <w:pPr>
        <w:pStyle w:val="ListParagraph"/>
        <w:numPr>
          <w:ilvl w:val="0"/>
          <w:numId w:val="7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supplemental oxygen requirements for passengers wh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en a flight is operated at FL250 is dependent upon the airplane’s ability to make an emergency descent to a flight altitude of</w:t>
      </w:r>
    </w:p>
    <w:p w:rsidR="00BF74C3" w:rsidRDefault="00065A15" w:rsidP="00BF74C3">
      <w:pPr>
        <w:pStyle w:val="ListParagraph"/>
        <w:numPr>
          <w:ilvl w:val="1"/>
          <w:numId w:val="7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10,000 feet within 4 minutes</w:t>
      </w:r>
      <w:r w:rsidR="00BF74C3">
        <w:rPr>
          <w:rFonts w:ascii="Times New Roman" w:hAnsi="Times New Roman" w:cs="Times New Roman"/>
          <w:sz w:val="24"/>
          <w:szCs w:val="24"/>
        </w:rPr>
        <w:t>.</w:t>
      </w:r>
    </w:p>
    <w:p w:rsidR="00BF74C3" w:rsidRPr="005B23BF" w:rsidRDefault="00065A15" w:rsidP="00BF74C3">
      <w:pPr>
        <w:pStyle w:val="ListParagraph"/>
        <w:numPr>
          <w:ilvl w:val="1"/>
          <w:numId w:val="7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5B23BF">
        <w:rPr>
          <w:rFonts w:ascii="Times New Roman" w:hAnsi="Times New Roman" w:cs="Times New Roman"/>
          <w:sz w:val="24"/>
          <w:szCs w:val="24"/>
        </w:rPr>
        <w:t>1</w:t>
      </w:r>
      <w:r w:rsidRPr="005B23BF">
        <w:rPr>
          <w:rFonts w:ascii="Times New Roman" w:hAnsi="Times New Roman" w:cs="Times New Roman"/>
          <w:sz w:val="24"/>
          <w:szCs w:val="24"/>
        </w:rPr>
        <w:t>4</w:t>
      </w:r>
      <w:r w:rsidRPr="005B23BF">
        <w:rPr>
          <w:rFonts w:ascii="Times New Roman" w:hAnsi="Times New Roman" w:cs="Times New Roman"/>
          <w:sz w:val="24"/>
          <w:szCs w:val="24"/>
        </w:rPr>
        <w:t>,000 feet within 4 minutes</w:t>
      </w:r>
      <w:r w:rsidR="00BF74C3" w:rsidRPr="005B23BF">
        <w:rPr>
          <w:rFonts w:ascii="Times New Roman" w:hAnsi="Times New Roman" w:cs="Times New Roman"/>
          <w:sz w:val="24"/>
          <w:szCs w:val="24"/>
        </w:rPr>
        <w:t>.</w:t>
      </w:r>
    </w:p>
    <w:p w:rsidR="00BF74C3" w:rsidRDefault="00065A15" w:rsidP="00BF74C3">
      <w:pPr>
        <w:pStyle w:val="ListParagraph"/>
        <w:numPr>
          <w:ilvl w:val="1"/>
          <w:numId w:val="7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065A15">
        <w:rPr>
          <w:rFonts w:ascii="Times New Roman" w:hAnsi="Times New Roman" w:cs="Times New Roman"/>
          <w:sz w:val="24"/>
          <w:szCs w:val="24"/>
        </w:rPr>
        <w:t xml:space="preserve">12,000 feet within 4 minutes or at a minimum rate of 2,500 </w:t>
      </w:r>
      <w:proofErr w:type="spellStart"/>
      <w:r w:rsidRPr="00065A15">
        <w:rPr>
          <w:rFonts w:ascii="Times New Roman" w:hAnsi="Times New Roman" w:cs="Times New Roman"/>
          <w:sz w:val="24"/>
          <w:szCs w:val="24"/>
        </w:rPr>
        <w:t>ft</w:t>
      </w:r>
      <w:proofErr w:type="spellEnd"/>
      <w:r w:rsidRPr="00065A15">
        <w:rPr>
          <w:rFonts w:ascii="Times New Roman" w:hAnsi="Times New Roman" w:cs="Times New Roman"/>
          <w:sz w:val="24"/>
          <w:szCs w:val="24"/>
        </w:rPr>
        <w:t>/min, whichever is quicker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6F17" w:rsidRDefault="00C86F17" w:rsidP="00C86F1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65A15" w:rsidRDefault="00065A15" w:rsidP="00065A15">
      <w:pPr>
        <w:pStyle w:val="ListParagraph"/>
        <w:numPr>
          <w:ilvl w:val="0"/>
          <w:numId w:val="7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airplane operated by a flag air carrier operator flying over uninhabited terrain must carry which emergency equipment?</w:t>
      </w:r>
    </w:p>
    <w:p w:rsidR="00065A15" w:rsidRPr="005B23BF" w:rsidRDefault="00065A15" w:rsidP="00065A15">
      <w:pPr>
        <w:pStyle w:val="ListParagraph"/>
        <w:numPr>
          <w:ilvl w:val="1"/>
          <w:numId w:val="7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5B23BF">
        <w:rPr>
          <w:rFonts w:ascii="Times New Roman" w:hAnsi="Times New Roman" w:cs="Times New Roman"/>
          <w:sz w:val="24"/>
          <w:szCs w:val="24"/>
        </w:rPr>
        <w:t>Suitable pyrotechnic signaling devices.</w:t>
      </w:r>
    </w:p>
    <w:p w:rsidR="00065A15" w:rsidRDefault="00065A15" w:rsidP="00065A15">
      <w:pPr>
        <w:pStyle w:val="ListParagraph"/>
        <w:numPr>
          <w:ilvl w:val="1"/>
          <w:numId w:val="7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Colored smoke flares and a signal mirror.</w:t>
      </w:r>
    </w:p>
    <w:p w:rsidR="00065A15" w:rsidRPr="005B23BF" w:rsidRDefault="00065A15" w:rsidP="00065A15">
      <w:pPr>
        <w:pStyle w:val="ListParagraph"/>
        <w:numPr>
          <w:ilvl w:val="1"/>
          <w:numId w:val="7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5B23BF">
        <w:rPr>
          <w:rFonts w:ascii="Times New Roman" w:hAnsi="Times New Roman" w:cs="Times New Roman"/>
          <w:sz w:val="24"/>
          <w:szCs w:val="24"/>
        </w:rPr>
        <w:t xml:space="preserve">Survival kit for each passenger. </w:t>
      </w:r>
    </w:p>
    <w:p w:rsidR="009300EC" w:rsidRPr="009300EC" w:rsidRDefault="009300EC" w:rsidP="009300E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65A15" w:rsidRDefault="00065A15" w:rsidP="00065A15">
      <w:pPr>
        <w:pStyle w:val="ListParagraph"/>
        <w:numPr>
          <w:ilvl w:val="0"/>
          <w:numId w:val="7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EB4FFF">
        <w:rPr>
          <w:rFonts w:ascii="Times New Roman" w:hAnsi="Times New Roman" w:cs="Times New Roman"/>
          <w:sz w:val="24"/>
          <w:szCs w:val="24"/>
        </w:rPr>
        <w:t>The training required by flight crewmembers who have not qualified and served in the same capacity on another airplane of the same group (e.g., turbojet powered) is</w:t>
      </w:r>
    </w:p>
    <w:p w:rsidR="00065A15" w:rsidRDefault="00065A15" w:rsidP="00065A15">
      <w:pPr>
        <w:pStyle w:val="ListParagraph"/>
        <w:numPr>
          <w:ilvl w:val="1"/>
          <w:numId w:val="7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Upgrade training.</w:t>
      </w:r>
    </w:p>
    <w:p w:rsidR="00065A15" w:rsidRDefault="00065A15" w:rsidP="00065A15">
      <w:pPr>
        <w:pStyle w:val="ListParagraph"/>
        <w:numPr>
          <w:ilvl w:val="1"/>
          <w:numId w:val="7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Transition training.</w:t>
      </w:r>
    </w:p>
    <w:p w:rsidR="00065A15" w:rsidRPr="005B23BF" w:rsidRDefault="00065A15" w:rsidP="00065A15">
      <w:pPr>
        <w:pStyle w:val="ListParagraph"/>
        <w:numPr>
          <w:ilvl w:val="1"/>
          <w:numId w:val="7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5B23BF">
        <w:rPr>
          <w:rFonts w:ascii="Times New Roman" w:hAnsi="Times New Roman" w:cs="Times New Roman"/>
          <w:sz w:val="24"/>
          <w:szCs w:val="24"/>
        </w:rPr>
        <w:t>Initial training.</w:t>
      </w:r>
    </w:p>
    <w:p w:rsidR="00065A15" w:rsidRDefault="00065A15" w:rsidP="00065A1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F74C3" w:rsidRDefault="00BF74C3" w:rsidP="00BF74C3">
      <w:pPr>
        <w:pStyle w:val="ListParagraph"/>
        <w:numPr>
          <w:ilvl w:val="0"/>
          <w:numId w:val="7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66680C">
        <w:rPr>
          <w:rFonts w:ascii="Times New Roman" w:hAnsi="Times New Roman" w:cs="Times New Roman"/>
          <w:sz w:val="24"/>
          <w:szCs w:val="24"/>
        </w:rPr>
        <w:t>The training required for crewmembers or dispatchers who have been qualified and served in the same capacity on other airplanes of the same group is</w:t>
      </w:r>
    </w:p>
    <w:p w:rsidR="00BF74C3" w:rsidRDefault="00BF74C3" w:rsidP="00BF74C3">
      <w:pPr>
        <w:pStyle w:val="ListParagraph"/>
        <w:numPr>
          <w:ilvl w:val="1"/>
          <w:numId w:val="7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Difference training.</w:t>
      </w:r>
    </w:p>
    <w:p w:rsidR="00BF74C3" w:rsidRPr="005B23BF" w:rsidRDefault="00BF74C3" w:rsidP="00BF74C3">
      <w:pPr>
        <w:pStyle w:val="ListParagraph"/>
        <w:numPr>
          <w:ilvl w:val="1"/>
          <w:numId w:val="7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5B23BF">
        <w:rPr>
          <w:rFonts w:ascii="Times New Roman" w:hAnsi="Times New Roman" w:cs="Times New Roman"/>
          <w:sz w:val="24"/>
          <w:szCs w:val="24"/>
        </w:rPr>
        <w:t>Transition training.</w:t>
      </w:r>
    </w:p>
    <w:p w:rsidR="00BF74C3" w:rsidRDefault="00BF74C3" w:rsidP="00BF74C3">
      <w:pPr>
        <w:pStyle w:val="ListParagraph"/>
        <w:numPr>
          <w:ilvl w:val="1"/>
          <w:numId w:val="7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Upgrade training.</w:t>
      </w:r>
    </w:p>
    <w:p w:rsidR="009300EC" w:rsidRPr="009300EC" w:rsidRDefault="009300EC" w:rsidP="009300E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F74C3" w:rsidRDefault="00BF74C3" w:rsidP="00BF74C3">
      <w:pPr>
        <w:pStyle w:val="ListParagraph"/>
        <w:numPr>
          <w:ilvl w:val="0"/>
          <w:numId w:val="7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3C5A46">
        <w:rPr>
          <w:rFonts w:ascii="Times New Roman" w:hAnsi="Times New Roman" w:cs="Times New Roman"/>
          <w:sz w:val="24"/>
          <w:szCs w:val="24"/>
        </w:rPr>
        <w:t>If a flight crewmember completes a required annual flight check in December 1987 and the required annual recurrent flight check in January 1989, the latter check is considered to have been taken in</w:t>
      </w:r>
    </w:p>
    <w:p w:rsidR="00BF74C3" w:rsidRDefault="00BF74C3" w:rsidP="00BF74C3">
      <w:pPr>
        <w:pStyle w:val="ListParagraph"/>
        <w:numPr>
          <w:ilvl w:val="1"/>
          <w:numId w:val="7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1988.</w:t>
      </w:r>
    </w:p>
    <w:p w:rsidR="00BF74C3" w:rsidRPr="005B23BF" w:rsidRDefault="00BF74C3" w:rsidP="00BF74C3">
      <w:pPr>
        <w:pStyle w:val="ListParagraph"/>
        <w:numPr>
          <w:ilvl w:val="1"/>
          <w:numId w:val="7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5B23BF">
        <w:rPr>
          <w:rFonts w:ascii="Times New Roman" w:hAnsi="Times New Roman" w:cs="Times New Roman"/>
          <w:sz w:val="24"/>
          <w:szCs w:val="24"/>
        </w:rPr>
        <w:t>December 1988.</w:t>
      </w:r>
    </w:p>
    <w:p w:rsidR="00BF74C3" w:rsidRDefault="00BF74C3" w:rsidP="00BF74C3">
      <w:pPr>
        <w:pStyle w:val="ListParagraph"/>
        <w:numPr>
          <w:ilvl w:val="1"/>
          <w:numId w:val="7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1989.</w:t>
      </w:r>
    </w:p>
    <w:p w:rsidR="009300EC" w:rsidRDefault="009300EC" w:rsidP="009300E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F74C3" w:rsidRDefault="00BF74C3" w:rsidP="00BF74C3">
      <w:pPr>
        <w:pStyle w:val="ListParagraph"/>
        <w:numPr>
          <w:ilvl w:val="0"/>
          <w:numId w:val="7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66680C">
        <w:rPr>
          <w:rFonts w:ascii="Times New Roman" w:hAnsi="Times New Roman" w:cs="Times New Roman"/>
          <w:sz w:val="24"/>
          <w:szCs w:val="24"/>
        </w:rPr>
        <w:t>How often must a crewmember actually operate the airplane emergency equipment, after initial training? Once every</w:t>
      </w:r>
    </w:p>
    <w:p w:rsidR="00BF74C3" w:rsidRDefault="00BF74C3" w:rsidP="00BF74C3">
      <w:pPr>
        <w:pStyle w:val="ListParagraph"/>
        <w:numPr>
          <w:ilvl w:val="1"/>
          <w:numId w:val="7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calendar months.</w:t>
      </w:r>
    </w:p>
    <w:p w:rsidR="00BF74C3" w:rsidRDefault="00BF74C3" w:rsidP="00BF74C3">
      <w:pPr>
        <w:pStyle w:val="ListParagraph"/>
        <w:numPr>
          <w:ilvl w:val="1"/>
          <w:numId w:val="7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calendar months.</w:t>
      </w:r>
    </w:p>
    <w:p w:rsidR="00BF74C3" w:rsidRPr="005B23BF" w:rsidRDefault="00BF74C3" w:rsidP="00BF74C3">
      <w:pPr>
        <w:pStyle w:val="ListParagraph"/>
        <w:numPr>
          <w:ilvl w:val="1"/>
          <w:numId w:val="7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5B23BF">
        <w:rPr>
          <w:rFonts w:ascii="Times New Roman" w:hAnsi="Times New Roman" w:cs="Times New Roman"/>
          <w:sz w:val="24"/>
          <w:szCs w:val="24"/>
        </w:rPr>
        <w:t>24 calendar months.</w:t>
      </w:r>
    </w:p>
    <w:p w:rsidR="009300EC" w:rsidRDefault="009300EC" w:rsidP="009300E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90E3D" w:rsidRDefault="00A90E3D" w:rsidP="00A90E3D">
      <w:pPr>
        <w:pStyle w:val="ListParagraph"/>
        <w:numPr>
          <w:ilvl w:val="0"/>
          <w:numId w:val="7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D6664B">
        <w:rPr>
          <w:rFonts w:ascii="Times New Roman" w:hAnsi="Times New Roman" w:cs="Times New Roman"/>
          <w:sz w:val="24"/>
          <w:szCs w:val="24"/>
        </w:rPr>
        <w:lastRenderedPageBreak/>
        <w:t>A person whose duties include the handling or carriage of dangerous articles and/or magnetized materials must have satisfactorily completed an established and approved training program within the preceding</w:t>
      </w:r>
    </w:p>
    <w:p w:rsidR="00A90E3D" w:rsidRDefault="00A90E3D" w:rsidP="00A90E3D">
      <w:pPr>
        <w:pStyle w:val="ListParagraph"/>
        <w:numPr>
          <w:ilvl w:val="1"/>
          <w:numId w:val="7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calendar months.</w:t>
      </w:r>
    </w:p>
    <w:p w:rsidR="00A90E3D" w:rsidRPr="005B23BF" w:rsidRDefault="00A90E3D" w:rsidP="00A90E3D">
      <w:pPr>
        <w:pStyle w:val="ListParagraph"/>
        <w:numPr>
          <w:ilvl w:val="1"/>
          <w:numId w:val="7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5B23BF">
        <w:rPr>
          <w:rFonts w:ascii="Times New Roman" w:hAnsi="Times New Roman" w:cs="Times New Roman"/>
          <w:sz w:val="24"/>
          <w:szCs w:val="24"/>
        </w:rPr>
        <w:t>12 calendar months.</w:t>
      </w:r>
    </w:p>
    <w:p w:rsidR="00A90E3D" w:rsidRDefault="00A90E3D" w:rsidP="00A90E3D">
      <w:pPr>
        <w:pStyle w:val="ListParagraph"/>
        <w:numPr>
          <w:ilvl w:val="1"/>
          <w:numId w:val="7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calendar months.</w:t>
      </w:r>
    </w:p>
    <w:p w:rsidR="00BF2EF0" w:rsidRDefault="00BF2EF0" w:rsidP="00BF2EF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F2EF0" w:rsidRDefault="00BF2EF0" w:rsidP="00BF2EF0">
      <w:pPr>
        <w:pStyle w:val="ListParagraph"/>
        <w:numPr>
          <w:ilvl w:val="0"/>
          <w:numId w:val="7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6338C1">
        <w:rPr>
          <w:rFonts w:ascii="Times New Roman" w:hAnsi="Times New Roman" w:cs="Times New Roman"/>
          <w:sz w:val="24"/>
          <w:szCs w:val="24"/>
        </w:rPr>
        <w:t>A pilot flight crewmember, other than pilot in command, must have received a proficiency check or line-oriented simulator training within the preceding</w:t>
      </w:r>
    </w:p>
    <w:p w:rsidR="00BF2EF0" w:rsidRDefault="00BF2EF0" w:rsidP="00BF2EF0">
      <w:pPr>
        <w:pStyle w:val="ListParagraph"/>
        <w:numPr>
          <w:ilvl w:val="1"/>
          <w:numId w:val="7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calendar months.</w:t>
      </w:r>
    </w:p>
    <w:p w:rsidR="00BF2EF0" w:rsidRDefault="00BF2EF0" w:rsidP="00BF2EF0">
      <w:pPr>
        <w:pStyle w:val="ListParagraph"/>
        <w:numPr>
          <w:ilvl w:val="1"/>
          <w:numId w:val="7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calendar months.</w:t>
      </w:r>
    </w:p>
    <w:p w:rsidR="00BF2EF0" w:rsidRPr="005B23BF" w:rsidRDefault="00BF2EF0" w:rsidP="00BF2EF0">
      <w:pPr>
        <w:pStyle w:val="ListParagraph"/>
        <w:numPr>
          <w:ilvl w:val="1"/>
          <w:numId w:val="7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5B23BF">
        <w:rPr>
          <w:rFonts w:ascii="Times New Roman" w:hAnsi="Times New Roman" w:cs="Times New Roman"/>
          <w:sz w:val="24"/>
          <w:szCs w:val="24"/>
        </w:rPr>
        <w:t>24 calendar months.</w:t>
      </w:r>
    </w:p>
    <w:p w:rsidR="00BF2EF0" w:rsidRDefault="00BF2EF0" w:rsidP="00BF2EF0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BF2EF0" w:rsidRDefault="00BF2EF0" w:rsidP="00BF2EF0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BF2EF0" w:rsidRDefault="00BF2EF0" w:rsidP="00BF2EF0">
      <w:pPr>
        <w:pStyle w:val="ListParagraph"/>
        <w:numPr>
          <w:ilvl w:val="0"/>
          <w:numId w:val="7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3E4037">
        <w:rPr>
          <w:rFonts w:ascii="Times New Roman" w:hAnsi="Times New Roman" w:cs="Times New Roman"/>
          <w:sz w:val="24"/>
          <w:szCs w:val="24"/>
        </w:rPr>
        <w:t>A pilot in command must complete a proficiency check or simulator training within the preceding</w:t>
      </w:r>
    </w:p>
    <w:p w:rsidR="00BF2EF0" w:rsidRPr="005B23BF" w:rsidRDefault="00BF2EF0" w:rsidP="00BF2EF0">
      <w:pPr>
        <w:pStyle w:val="ListParagraph"/>
        <w:numPr>
          <w:ilvl w:val="1"/>
          <w:numId w:val="7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5B23BF">
        <w:rPr>
          <w:rFonts w:ascii="Times New Roman" w:hAnsi="Times New Roman" w:cs="Times New Roman"/>
          <w:sz w:val="24"/>
          <w:szCs w:val="24"/>
        </w:rPr>
        <w:t>6 calendar months.</w:t>
      </w:r>
    </w:p>
    <w:p w:rsidR="00BF2EF0" w:rsidRPr="003E4037" w:rsidRDefault="00BF2EF0" w:rsidP="00BF2EF0">
      <w:pPr>
        <w:pStyle w:val="ListParagraph"/>
        <w:numPr>
          <w:ilvl w:val="1"/>
          <w:numId w:val="7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3E4037">
        <w:rPr>
          <w:rFonts w:ascii="Times New Roman" w:hAnsi="Times New Roman" w:cs="Times New Roman"/>
          <w:sz w:val="24"/>
          <w:szCs w:val="24"/>
        </w:rPr>
        <w:t>12 calendar months.</w:t>
      </w:r>
    </w:p>
    <w:p w:rsidR="00BF2EF0" w:rsidRDefault="00BF2EF0" w:rsidP="00BF2EF0">
      <w:pPr>
        <w:pStyle w:val="ListParagraph"/>
        <w:numPr>
          <w:ilvl w:val="1"/>
          <w:numId w:val="7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calendar months.</w:t>
      </w:r>
    </w:p>
    <w:p w:rsidR="005867AB" w:rsidRDefault="005867AB" w:rsidP="005867A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867AB" w:rsidRDefault="005867AB" w:rsidP="005867AB">
      <w:pPr>
        <w:pStyle w:val="ListParagraph"/>
        <w:numPr>
          <w:ilvl w:val="0"/>
          <w:numId w:val="7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28029F">
        <w:rPr>
          <w:rFonts w:ascii="Times New Roman" w:hAnsi="Times New Roman" w:cs="Times New Roman"/>
          <w:sz w:val="24"/>
          <w:szCs w:val="24"/>
        </w:rPr>
        <w:t>Duty and rest period rules for domestic air carrier operations require that a flight crewmember</w:t>
      </w:r>
    </w:p>
    <w:p w:rsidR="005867AB" w:rsidRPr="005B23BF" w:rsidRDefault="005867AB" w:rsidP="005867AB">
      <w:pPr>
        <w:pStyle w:val="ListParagraph"/>
        <w:numPr>
          <w:ilvl w:val="1"/>
          <w:numId w:val="7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5B23BF">
        <w:rPr>
          <w:rFonts w:ascii="Times New Roman" w:hAnsi="Times New Roman" w:cs="Times New Roman"/>
          <w:sz w:val="24"/>
          <w:szCs w:val="24"/>
        </w:rPr>
        <w:t>Not be assigned to any duty with the air carrier during any required rest period.</w:t>
      </w:r>
    </w:p>
    <w:p w:rsidR="005867AB" w:rsidRPr="0028029F" w:rsidRDefault="005867AB" w:rsidP="005867AB">
      <w:pPr>
        <w:pStyle w:val="ListParagraph"/>
        <w:numPr>
          <w:ilvl w:val="1"/>
          <w:numId w:val="7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28029F">
        <w:rPr>
          <w:rFonts w:ascii="Times New Roman" w:hAnsi="Times New Roman" w:cs="Times New Roman"/>
          <w:sz w:val="24"/>
          <w:szCs w:val="24"/>
        </w:rPr>
        <w:t>Not be on duty aloft for more than 100 hours in any 30-day period.</w:t>
      </w:r>
    </w:p>
    <w:p w:rsidR="005867AB" w:rsidRPr="0028029F" w:rsidRDefault="005867AB" w:rsidP="005867AB">
      <w:pPr>
        <w:pStyle w:val="ListParagraph"/>
        <w:numPr>
          <w:ilvl w:val="1"/>
          <w:numId w:val="7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28029F">
        <w:rPr>
          <w:rFonts w:ascii="Times New Roman" w:hAnsi="Times New Roman" w:cs="Times New Roman"/>
          <w:sz w:val="24"/>
          <w:szCs w:val="24"/>
        </w:rPr>
        <w:t>Be relieved of all duty for at least 24 hours during any 7 consecutive days.</w:t>
      </w:r>
    </w:p>
    <w:p w:rsidR="005867AB" w:rsidRDefault="005867AB" w:rsidP="005867A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867AB" w:rsidRDefault="005867AB" w:rsidP="005867AB">
      <w:pPr>
        <w:pStyle w:val="ListParagraph"/>
        <w:numPr>
          <w:ilvl w:val="0"/>
          <w:numId w:val="7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66680C">
        <w:rPr>
          <w:rFonts w:ascii="Times New Roman" w:hAnsi="Times New Roman" w:cs="Times New Roman"/>
          <w:sz w:val="24"/>
          <w:szCs w:val="24"/>
        </w:rPr>
        <w:t>How does deadhead transportation, going to or from a duty assignment, affect the computation of flight time limits for air carrier flight crewmembers? It is</w:t>
      </w:r>
    </w:p>
    <w:p w:rsidR="005867AB" w:rsidRDefault="005867AB" w:rsidP="005867AB">
      <w:pPr>
        <w:pStyle w:val="ListParagraph"/>
        <w:numPr>
          <w:ilvl w:val="1"/>
          <w:numId w:val="7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Considered part of the rest period if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flightcrew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includes more than two pilots.</w:t>
      </w:r>
    </w:p>
    <w:p w:rsidR="005867AB" w:rsidRDefault="005867AB" w:rsidP="005867AB">
      <w:pPr>
        <w:pStyle w:val="ListParagraph"/>
        <w:numPr>
          <w:ilvl w:val="1"/>
          <w:numId w:val="7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Considered part of the rest period for flight engineers and navigators.</w:t>
      </w:r>
    </w:p>
    <w:p w:rsidR="005867AB" w:rsidRPr="005B23BF" w:rsidRDefault="005867AB" w:rsidP="005867AB">
      <w:pPr>
        <w:pStyle w:val="ListParagraph"/>
        <w:numPr>
          <w:ilvl w:val="1"/>
          <w:numId w:val="7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5B23BF">
        <w:rPr>
          <w:rFonts w:ascii="Times New Roman" w:hAnsi="Times New Roman" w:cs="Times New Roman"/>
          <w:sz w:val="24"/>
          <w:szCs w:val="24"/>
        </w:rPr>
        <w:t>Not considered to be part of a rest period.</w:t>
      </w:r>
    </w:p>
    <w:p w:rsidR="00E6500B" w:rsidRDefault="00E650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228E3" w:rsidRPr="00C228E3" w:rsidRDefault="00C228E3" w:rsidP="00C228E3">
      <w:pPr>
        <w:pStyle w:val="ListParagraph"/>
        <w:numPr>
          <w:ilvl w:val="0"/>
          <w:numId w:val="7"/>
        </w:numPr>
        <w:ind w:left="720" w:hanging="540"/>
        <w:rPr>
          <w:rFonts w:ascii="Times New Roman" w:hAnsi="Times New Roman" w:cs="Times New Roman"/>
          <w:sz w:val="24"/>
          <w:szCs w:val="24"/>
        </w:rPr>
      </w:pPr>
      <w:r w:rsidRPr="00C228E3">
        <w:rPr>
          <w:rFonts w:ascii="Times New Roman" w:hAnsi="Times New Roman" w:cs="Times New Roman"/>
          <w:sz w:val="24"/>
          <w:szCs w:val="24"/>
        </w:rPr>
        <w:lastRenderedPageBreak/>
        <w:t>Which requirement applies to emergency equipment (fire extinguishers, megaphones, first-aid kits, and crash ax) installed in an air carrier airplane?</w:t>
      </w:r>
    </w:p>
    <w:p w:rsidR="00C228E3" w:rsidRDefault="00C228E3" w:rsidP="00C228E3">
      <w:pPr>
        <w:pStyle w:val="ListParagraph"/>
        <w:numPr>
          <w:ilvl w:val="1"/>
          <w:numId w:val="7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emergency equipment must be readily accessible to the passengers.</w:t>
      </w:r>
    </w:p>
    <w:p w:rsidR="00C228E3" w:rsidRDefault="00C228E3" w:rsidP="00C228E3">
      <w:pPr>
        <w:pStyle w:val="ListParagraph"/>
        <w:numPr>
          <w:ilvl w:val="1"/>
          <w:numId w:val="7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equipment cannot be located in a compartment or area where it is not immediately visible to a flight attendant in the passenger compartment.</w:t>
      </w:r>
    </w:p>
    <w:p w:rsidR="00BF2EF0" w:rsidRPr="005B23BF" w:rsidRDefault="00C228E3" w:rsidP="00C228E3">
      <w:pPr>
        <w:pStyle w:val="ListParagraph"/>
        <w:numPr>
          <w:ilvl w:val="1"/>
          <w:numId w:val="7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5B23BF">
        <w:rPr>
          <w:rFonts w:ascii="Times New Roman" w:hAnsi="Times New Roman" w:cs="Times New Roman"/>
          <w:sz w:val="24"/>
          <w:szCs w:val="24"/>
        </w:rPr>
        <w:t xml:space="preserve">Emergency equipment </w:t>
      </w:r>
      <w:proofErr w:type="gramStart"/>
      <w:r w:rsidRPr="005B23BF">
        <w:rPr>
          <w:rFonts w:ascii="Times New Roman" w:hAnsi="Times New Roman" w:cs="Times New Roman"/>
          <w:sz w:val="24"/>
          <w:szCs w:val="24"/>
        </w:rPr>
        <w:t>must be clearly identified and clearly marked to indicate its method of operation</w:t>
      </w:r>
      <w:proofErr w:type="gramEnd"/>
      <w:r w:rsidRPr="005B23BF">
        <w:rPr>
          <w:rFonts w:ascii="Times New Roman" w:hAnsi="Times New Roman" w:cs="Times New Roman"/>
          <w:sz w:val="24"/>
          <w:szCs w:val="24"/>
        </w:rPr>
        <w:t>.</w:t>
      </w:r>
    </w:p>
    <w:p w:rsidR="00E96D3B" w:rsidRDefault="00E96D3B" w:rsidP="00E96D3B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E96D3B" w:rsidRPr="00E96D3B" w:rsidRDefault="00E96D3B" w:rsidP="00E96D3B">
      <w:pPr>
        <w:pStyle w:val="ListParagraph"/>
        <w:numPr>
          <w:ilvl w:val="0"/>
          <w:numId w:val="7"/>
        </w:numPr>
        <w:ind w:left="720" w:hanging="540"/>
        <w:rPr>
          <w:rFonts w:ascii="Times New Roman" w:hAnsi="Times New Roman" w:cs="Times New Roman"/>
          <w:sz w:val="24"/>
          <w:szCs w:val="24"/>
        </w:rPr>
      </w:pPr>
      <w:r w:rsidRPr="00E96D3B">
        <w:rPr>
          <w:rFonts w:ascii="Times New Roman" w:hAnsi="Times New Roman" w:cs="Times New Roman"/>
          <w:sz w:val="24"/>
          <w:szCs w:val="24"/>
        </w:rPr>
        <w:t>The person jointly responsible for the initiation, continuation, diversion, and termination of a supplemental air carrier or commercial operator flight are the</w:t>
      </w:r>
    </w:p>
    <w:p w:rsidR="00E96D3B" w:rsidRPr="00E96D3B" w:rsidRDefault="00E96D3B" w:rsidP="00E96D3B">
      <w:pPr>
        <w:pStyle w:val="ListParagraph"/>
        <w:numPr>
          <w:ilvl w:val="1"/>
          <w:numId w:val="7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E96D3B">
        <w:rPr>
          <w:rFonts w:ascii="Times New Roman" w:hAnsi="Times New Roman" w:cs="Times New Roman"/>
          <w:sz w:val="24"/>
          <w:szCs w:val="24"/>
        </w:rPr>
        <w:t>Pilot in command and chief pilot.</w:t>
      </w:r>
    </w:p>
    <w:p w:rsidR="00E96D3B" w:rsidRPr="005B23BF" w:rsidRDefault="00E96D3B" w:rsidP="00E96D3B">
      <w:pPr>
        <w:pStyle w:val="ListParagraph"/>
        <w:numPr>
          <w:ilvl w:val="1"/>
          <w:numId w:val="7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5B23BF">
        <w:rPr>
          <w:rFonts w:ascii="Times New Roman" w:hAnsi="Times New Roman" w:cs="Times New Roman"/>
          <w:sz w:val="24"/>
          <w:szCs w:val="24"/>
        </w:rPr>
        <w:t>Pilot in command and director of operations.</w:t>
      </w:r>
    </w:p>
    <w:p w:rsidR="00E96D3B" w:rsidRDefault="00E96D3B" w:rsidP="00E96D3B">
      <w:pPr>
        <w:pStyle w:val="ListParagraph"/>
        <w:numPr>
          <w:ilvl w:val="1"/>
          <w:numId w:val="7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E96D3B">
        <w:rPr>
          <w:rFonts w:ascii="Times New Roman" w:hAnsi="Times New Roman" w:cs="Times New Roman"/>
          <w:sz w:val="24"/>
          <w:szCs w:val="24"/>
        </w:rPr>
        <w:t>Pilot in command and the flight follower.</w:t>
      </w:r>
    </w:p>
    <w:p w:rsidR="00065A15" w:rsidRDefault="00065A15" w:rsidP="00065A1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96D3B" w:rsidRDefault="00E96D3B" w:rsidP="00E96D3B">
      <w:pPr>
        <w:pStyle w:val="ListParagraph"/>
        <w:numPr>
          <w:ilvl w:val="0"/>
          <w:numId w:val="7"/>
        </w:numPr>
        <w:ind w:left="72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certificated air carrier and operators who must attach to, or include on, the flight release form </w:t>
      </w:r>
      <w:r w:rsidR="00065A15">
        <w:rPr>
          <w:rFonts w:ascii="Times New Roman" w:hAnsi="Times New Roman" w:cs="Times New Roman"/>
          <w:sz w:val="24"/>
          <w:szCs w:val="24"/>
        </w:rPr>
        <w:t>the name of each flight crewmember, flight attendant, and designated pilot in command are</w:t>
      </w:r>
    </w:p>
    <w:p w:rsidR="00065A15" w:rsidRPr="005B23BF" w:rsidRDefault="00065A15" w:rsidP="00065A15">
      <w:pPr>
        <w:pStyle w:val="ListParagraph"/>
        <w:numPr>
          <w:ilvl w:val="1"/>
          <w:numId w:val="7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5B23BF">
        <w:rPr>
          <w:rFonts w:ascii="Times New Roman" w:hAnsi="Times New Roman" w:cs="Times New Roman"/>
          <w:sz w:val="24"/>
          <w:szCs w:val="24"/>
        </w:rPr>
        <w:t>Supplemental and commercial</w:t>
      </w:r>
    </w:p>
    <w:p w:rsidR="00065A15" w:rsidRDefault="00065A15" w:rsidP="00065A15">
      <w:pPr>
        <w:pStyle w:val="ListParagraph"/>
        <w:numPr>
          <w:ilvl w:val="1"/>
          <w:numId w:val="7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Supplemental and domestic</w:t>
      </w:r>
    </w:p>
    <w:p w:rsidR="00065A15" w:rsidRDefault="00065A15" w:rsidP="00065A15">
      <w:pPr>
        <w:pStyle w:val="ListParagraph"/>
        <w:numPr>
          <w:ilvl w:val="1"/>
          <w:numId w:val="7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Flag and commercial</w:t>
      </w:r>
    </w:p>
    <w:p w:rsidR="00E96D3B" w:rsidRDefault="00E96D3B" w:rsidP="00E96D3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96D3B" w:rsidRDefault="00E96D3B" w:rsidP="00E96D3B">
      <w:pPr>
        <w:pStyle w:val="ListParagraph"/>
        <w:numPr>
          <w:ilvl w:val="0"/>
          <w:numId w:val="7"/>
        </w:numPr>
        <w:ind w:left="72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domestic or flag air carrier shall keep copies of the flight plans, dispatch releases, and load manifests for at least</w:t>
      </w:r>
    </w:p>
    <w:p w:rsidR="00E96D3B" w:rsidRPr="005B23BF" w:rsidRDefault="00E96D3B" w:rsidP="00E96D3B">
      <w:pPr>
        <w:pStyle w:val="ListParagraph"/>
        <w:numPr>
          <w:ilvl w:val="1"/>
          <w:numId w:val="7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5B23BF">
        <w:rPr>
          <w:rFonts w:ascii="Times New Roman" w:hAnsi="Times New Roman" w:cs="Times New Roman"/>
          <w:sz w:val="24"/>
          <w:szCs w:val="24"/>
        </w:rPr>
        <w:t>3 months</w:t>
      </w:r>
    </w:p>
    <w:p w:rsidR="00E96D3B" w:rsidRDefault="00E96D3B" w:rsidP="00E96D3B">
      <w:pPr>
        <w:pStyle w:val="ListParagraph"/>
        <w:numPr>
          <w:ilvl w:val="1"/>
          <w:numId w:val="7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months</w:t>
      </w:r>
    </w:p>
    <w:p w:rsidR="00E96D3B" w:rsidRPr="00065A15" w:rsidRDefault="00E96D3B" w:rsidP="00065A15">
      <w:pPr>
        <w:pStyle w:val="ListParagraph"/>
        <w:numPr>
          <w:ilvl w:val="1"/>
          <w:numId w:val="7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days</w:t>
      </w:r>
    </w:p>
    <w:p w:rsidR="009300EC" w:rsidRDefault="009300EC">
      <w:pPr>
        <w:rPr>
          <w:rFonts w:ascii="Times New Roman" w:hAnsi="Times New Roman" w:cs="Times New Roman"/>
          <w:sz w:val="24"/>
          <w:szCs w:val="24"/>
        </w:rPr>
      </w:pPr>
    </w:p>
    <w:sectPr w:rsidR="009300EC" w:rsidSect="009D508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ACA" w:rsidRDefault="00172ACA" w:rsidP="00C075A1">
      <w:pPr>
        <w:spacing w:after="0" w:line="240" w:lineRule="auto"/>
      </w:pPr>
      <w:r>
        <w:separator/>
      </w:r>
    </w:p>
  </w:endnote>
  <w:endnote w:type="continuationSeparator" w:id="0">
    <w:p w:rsidR="00172ACA" w:rsidRDefault="00172ACA" w:rsidP="00C07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EF0" w:rsidRDefault="00E96D3B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Spring 2017</w:t>
    </w:r>
    <w:r w:rsidR="00BF2EF0">
      <w:rPr>
        <w:rFonts w:asciiTheme="majorHAnsi" w:hAnsiTheme="majorHAnsi"/>
      </w:rPr>
      <w:ptab w:relativeTo="margin" w:alignment="right" w:leader="none"/>
    </w:r>
    <w:r w:rsidR="00BF2EF0">
      <w:rPr>
        <w:rFonts w:asciiTheme="majorHAnsi" w:hAnsiTheme="majorHAnsi"/>
      </w:rPr>
      <w:t xml:space="preserve">Page </w:t>
    </w:r>
    <w:r w:rsidR="00324016">
      <w:fldChar w:fldCharType="begin"/>
    </w:r>
    <w:r w:rsidR="00324016">
      <w:instrText xml:space="preserve"> PAGE   \* MERGEFORMAT </w:instrText>
    </w:r>
    <w:r w:rsidR="00324016">
      <w:fldChar w:fldCharType="separate"/>
    </w:r>
    <w:r w:rsidR="00C86F17" w:rsidRPr="00C86F17">
      <w:rPr>
        <w:rFonts w:asciiTheme="majorHAnsi" w:hAnsiTheme="majorHAnsi"/>
        <w:noProof/>
      </w:rPr>
      <w:t>3</w:t>
    </w:r>
    <w:r w:rsidR="00324016">
      <w:rPr>
        <w:rFonts w:asciiTheme="majorHAnsi" w:hAnsiTheme="majorHAnsi"/>
        <w:noProof/>
      </w:rPr>
      <w:fldChar w:fldCharType="end"/>
    </w:r>
  </w:p>
  <w:p w:rsidR="00BF2EF0" w:rsidRDefault="00BF2E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ACA" w:rsidRDefault="00172ACA" w:rsidP="00C075A1">
      <w:pPr>
        <w:spacing w:after="0" w:line="240" w:lineRule="auto"/>
      </w:pPr>
      <w:r>
        <w:separator/>
      </w:r>
    </w:p>
  </w:footnote>
  <w:footnote w:type="continuationSeparator" w:id="0">
    <w:p w:rsidR="00172ACA" w:rsidRDefault="00172ACA" w:rsidP="00C07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3D0A3963627F4628AC6BFC5A69082A2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F2EF0" w:rsidRDefault="00BF2EF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FAR P</w:t>
        </w:r>
        <w:r w:rsidR="00C86F17">
          <w:rPr>
            <w:rFonts w:asciiTheme="majorHAnsi" w:eastAsiaTheme="majorEastAsia" w:hAnsiTheme="majorHAnsi" w:cstheme="majorBidi"/>
            <w:sz w:val="32"/>
            <w:szCs w:val="32"/>
          </w:rPr>
          <w:t>art 121 Class Exercise 5</w:t>
        </w:r>
      </w:p>
    </w:sdtContent>
  </w:sdt>
  <w:p w:rsidR="00BF2EF0" w:rsidRDefault="00BF2E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A4210"/>
    <w:multiLevelType w:val="hybridMultilevel"/>
    <w:tmpl w:val="E0221F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E732D8"/>
    <w:multiLevelType w:val="hybridMultilevel"/>
    <w:tmpl w:val="02B8C010"/>
    <w:lvl w:ilvl="0" w:tplc="D208FD82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97378"/>
    <w:multiLevelType w:val="hybridMultilevel"/>
    <w:tmpl w:val="206AE024"/>
    <w:lvl w:ilvl="0" w:tplc="D208FD82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84CBB"/>
    <w:multiLevelType w:val="hybridMultilevel"/>
    <w:tmpl w:val="CEFE5FFC"/>
    <w:lvl w:ilvl="0" w:tplc="D560789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19">
      <w:start w:val="1"/>
      <w:numFmt w:val="lowerLetter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11B9117B"/>
    <w:multiLevelType w:val="hybridMultilevel"/>
    <w:tmpl w:val="A0AEB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F55BE"/>
    <w:multiLevelType w:val="hybridMultilevel"/>
    <w:tmpl w:val="2C5042E8"/>
    <w:lvl w:ilvl="0" w:tplc="7F94B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5273A"/>
    <w:multiLevelType w:val="hybridMultilevel"/>
    <w:tmpl w:val="7D3A87B6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1F6B785C"/>
    <w:multiLevelType w:val="hybridMultilevel"/>
    <w:tmpl w:val="8646BE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856DA3"/>
    <w:multiLevelType w:val="hybridMultilevel"/>
    <w:tmpl w:val="6E6477EA"/>
    <w:lvl w:ilvl="0" w:tplc="6B9E00D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47035C"/>
    <w:multiLevelType w:val="hybridMultilevel"/>
    <w:tmpl w:val="FAB24958"/>
    <w:lvl w:ilvl="0" w:tplc="7F94B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A76F6"/>
    <w:multiLevelType w:val="hybridMultilevel"/>
    <w:tmpl w:val="BF64E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96308"/>
    <w:multiLevelType w:val="hybridMultilevel"/>
    <w:tmpl w:val="F1502D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41146"/>
    <w:multiLevelType w:val="hybridMultilevel"/>
    <w:tmpl w:val="AD24C5F0"/>
    <w:lvl w:ilvl="0" w:tplc="6B2E457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" w15:restartNumberingAfterBreak="0">
    <w:nsid w:val="411626A6"/>
    <w:multiLevelType w:val="hybridMultilevel"/>
    <w:tmpl w:val="AB7AF7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A634E0"/>
    <w:multiLevelType w:val="hybridMultilevel"/>
    <w:tmpl w:val="7F62522E"/>
    <w:lvl w:ilvl="0" w:tplc="D1BA4B1A">
      <w:start w:val="8"/>
      <w:numFmt w:val="decimal"/>
      <w:lvlText w:val="%1."/>
      <w:lvlJc w:val="left"/>
      <w:pPr>
        <w:ind w:left="162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F">
      <w:start w:val="1"/>
      <w:numFmt w:val="decimal"/>
      <w:lvlText w:val="%3."/>
      <w:lvlJc w:val="lef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E547B1"/>
    <w:multiLevelType w:val="hybridMultilevel"/>
    <w:tmpl w:val="1A6C1EE4"/>
    <w:lvl w:ilvl="0" w:tplc="7F94B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77E28"/>
    <w:multiLevelType w:val="hybridMultilevel"/>
    <w:tmpl w:val="15C0E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42241A"/>
    <w:multiLevelType w:val="hybridMultilevel"/>
    <w:tmpl w:val="6DC4606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D6F29D7"/>
    <w:multiLevelType w:val="hybridMultilevel"/>
    <w:tmpl w:val="35904F0A"/>
    <w:lvl w:ilvl="0" w:tplc="0409000F">
      <w:start w:val="1"/>
      <w:numFmt w:val="decimal"/>
      <w:lvlText w:val="%1."/>
      <w:lvlJc w:val="left"/>
      <w:pPr>
        <w:ind w:left="-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360" w:hanging="360"/>
      </w:pPr>
    </w:lvl>
    <w:lvl w:ilvl="2" w:tplc="0409000F">
      <w:start w:val="1"/>
      <w:numFmt w:val="decimal"/>
      <w:lvlText w:val="%3."/>
      <w:lvlJc w:val="left"/>
      <w:pPr>
        <w:ind w:left="360" w:hanging="180"/>
      </w:pPr>
    </w:lvl>
    <w:lvl w:ilvl="3" w:tplc="5A8E94B4">
      <w:start w:val="9"/>
      <w:numFmt w:val="decimal"/>
      <w:lvlText w:val="%4."/>
      <w:lvlJc w:val="left"/>
      <w:pPr>
        <w:ind w:left="10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19" w15:restartNumberingAfterBreak="0">
    <w:nsid w:val="5EB509D4"/>
    <w:multiLevelType w:val="hybridMultilevel"/>
    <w:tmpl w:val="A40E1F9C"/>
    <w:lvl w:ilvl="0" w:tplc="7F94B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555C01"/>
    <w:multiLevelType w:val="hybridMultilevel"/>
    <w:tmpl w:val="A4443F64"/>
    <w:lvl w:ilvl="0" w:tplc="D560789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1" w15:restartNumberingAfterBreak="0">
    <w:nsid w:val="6C5253FB"/>
    <w:multiLevelType w:val="hybridMultilevel"/>
    <w:tmpl w:val="EF2E3A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27717E"/>
    <w:multiLevelType w:val="hybridMultilevel"/>
    <w:tmpl w:val="15C0E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EF73B0"/>
    <w:multiLevelType w:val="hybridMultilevel"/>
    <w:tmpl w:val="E6D070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8E6325"/>
    <w:multiLevelType w:val="hybridMultilevel"/>
    <w:tmpl w:val="9C5AB0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4"/>
  </w:num>
  <w:num w:numId="3">
    <w:abstractNumId w:val="7"/>
  </w:num>
  <w:num w:numId="4">
    <w:abstractNumId w:val="16"/>
  </w:num>
  <w:num w:numId="5">
    <w:abstractNumId w:val="24"/>
  </w:num>
  <w:num w:numId="6">
    <w:abstractNumId w:val="22"/>
  </w:num>
  <w:num w:numId="7">
    <w:abstractNumId w:val="18"/>
  </w:num>
  <w:num w:numId="8">
    <w:abstractNumId w:val="10"/>
  </w:num>
  <w:num w:numId="9">
    <w:abstractNumId w:val="21"/>
  </w:num>
  <w:num w:numId="10">
    <w:abstractNumId w:val="15"/>
  </w:num>
  <w:num w:numId="11">
    <w:abstractNumId w:val="5"/>
  </w:num>
  <w:num w:numId="12">
    <w:abstractNumId w:val="9"/>
  </w:num>
  <w:num w:numId="13">
    <w:abstractNumId w:val="8"/>
  </w:num>
  <w:num w:numId="14">
    <w:abstractNumId w:val="23"/>
  </w:num>
  <w:num w:numId="15">
    <w:abstractNumId w:val="6"/>
  </w:num>
  <w:num w:numId="16">
    <w:abstractNumId w:val="14"/>
  </w:num>
  <w:num w:numId="17">
    <w:abstractNumId w:val="13"/>
  </w:num>
  <w:num w:numId="18">
    <w:abstractNumId w:val="12"/>
  </w:num>
  <w:num w:numId="19">
    <w:abstractNumId w:val="0"/>
  </w:num>
  <w:num w:numId="20">
    <w:abstractNumId w:val="17"/>
  </w:num>
  <w:num w:numId="21">
    <w:abstractNumId w:val="20"/>
  </w:num>
  <w:num w:numId="22">
    <w:abstractNumId w:val="3"/>
  </w:num>
  <w:num w:numId="23">
    <w:abstractNumId w:val="11"/>
  </w:num>
  <w:num w:numId="24">
    <w:abstractNumId w:val="1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EDB"/>
    <w:rsid w:val="000050F1"/>
    <w:rsid w:val="00065A15"/>
    <w:rsid w:val="0008159E"/>
    <w:rsid w:val="00172ACA"/>
    <w:rsid w:val="001E0A8E"/>
    <w:rsid w:val="00242C05"/>
    <w:rsid w:val="00275EB4"/>
    <w:rsid w:val="00284EE9"/>
    <w:rsid w:val="00324016"/>
    <w:rsid w:val="003C7695"/>
    <w:rsid w:val="004A18AC"/>
    <w:rsid w:val="004B508A"/>
    <w:rsid w:val="004F3C17"/>
    <w:rsid w:val="005867AB"/>
    <w:rsid w:val="005B23BF"/>
    <w:rsid w:val="005D4B06"/>
    <w:rsid w:val="0067636B"/>
    <w:rsid w:val="00876D87"/>
    <w:rsid w:val="0088503C"/>
    <w:rsid w:val="008B2079"/>
    <w:rsid w:val="00921A60"/>
    <w:rsid w:val="009300EC"/>
    <w:rsid w:val="009546E3"/>
    <w:rsid w:val="009A2C54"/>
    <w:rsid w:val="009D508C"/>
    <w:rsid w:val="00A12278"/>
    <w:rsid w:val="00A90E3D"/>
    <w:rsid w:val="00AD5E1B"/>
    <w:rsid w:val="00AF7FAD"/>
    <w:rsid w:val="00B30F53"/>
    <w:rsid w:val="00B43EDB"/>
    <w:rsid w:val="00B56276"/>
    <w:rsid w:val="00BB0A43"/>
    <w:rsid w:val="00BF2EF0"/>
    <w:rsid w:val="00BF74C3"/>
    <w:rsid w:val="00C075A1"/>
    <w:rsid w:val="00C228E3"/>
    <w:rsid w:val="00C535FE"/>
    <w:rsid w:val="00C57B37"/>
    <w:rsid w:val="00C670AA"/>
    <w:rsid w:val="00C86F17"/>
    <w:rsid w:val="00CE1764"/>
    <w:rsid w:val="00CF1746"/>
    <w:rsid w:val="00D461DB"/>
    <w:rsid w:val="00DA1F9E"/>
    <w:rsid w:val="00E32A01"/>
    <w:rsid w:val="00E6500B"/>
    <w:rsid w:val="00E803C1"/>
    <w:rsid w:val="00E9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7544E1-F0CC-46E3-9C6B-BD589A120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E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7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5A1"/>
  </w:style>
  <w:style w:type="paragraph" w:styleId="Footer">
    <w:name w:val="footer"/>
    <w:basedOn w:val="Normal"/>
    <w:link w:val="FooterChar"/>
    <w:uiPriority w:val="99"/>
    <w:unhideWhenUsed/>
    <w:rsid w:val="00C07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5A1"/>
  </w:style>
  <w:style w:type="paragraph" w:styleId="BalloonText">
    <w:name w:val="Balloon Text"/>
    <w:basedOn w:val="Normal"/>
    <w:link w:val="BalloonTextChar"/>
    <w:uiPriority w:val="99"/>
    <w:semiHidden/>
    <w:unhideWhenUsed/>
    <w:rsid w:val="00C07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D0A3963627F4628AC6BFC5A69082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4F7FC-5415-4EC0-A64E-9B1D8741A1CF}"/>
      </w:docPartPr>
      <w:docPartBody>
        <w:p w:rsidR="00C403A2" w:rsidRDefault="007300C3" w:rsidP="007300C3">
          <w:pPr>
            <w:pStyle w:val="3D0A3963627F4628AC6BFC5A69082A2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300C3"/>
    <w:rsid w:val="00206AF2"/>
    <w:rsid w:val="007300C3"/>
    <w:rsid w:val="00957D53"/>
    <w:rsid w:val="009B0732"/>
    <w:rsid w:val="009F0C33"/>
    <w:rsid w:val="00C403A2"/>
    <w:rsid w:val="00D02D6F"/>
    <w:rsid w:val="00D568AE"/>
    <w:rsid w:val="00E54A04"/>
    <w:rsid w:val="00EB4885"/>
    <w:rsid w:val="00F5273F"/>
    <w:rsid w:val="00FE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B6455D505744B3889E6F63F6B397E2">
    <w:name w:val="76B6455D505744B3889E6F63F6B397E2"/>
    <w:rsid w:val="007300C3"/>
  </w:style>
  <w:style w:type="paragraph" w:customStyle="1" w:styleId="3D0A3963627F4628AC6BFC5A69082A2B">
    <w:name w:val="3D0A3963627F4628AC6BFC5A69082A2B"/>
    <w:rsid w:val="00730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FAR Part 121 Class Exercise 5 Answers</vt:lpstr>
    </vt:vector>
  </TitlesOfParts>
  <Company>United States Air Force</Company>
  <LinksUpToDate>false</LinksUpToDate>
  <CharactersWithSpaces>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 Part 121 Class Exercise 5</dc:title>
  <dc:subject/>
  <dc:creator>gerald.scheuchner</dc:creator>
  <cp:keywords/>
  <dc:description/>
  <cp:lastModifiedBy>SCHEUCHNER, GERALD A CTR USAF AMC 618 AOC/XOCMT</cp:lastModifiedBy>
  <cp:revision>3</cp:revision>
  <cp:lastPrinted>2010-01-26T15:30:00Z</cp:lastPrinted>
  <dcterms:created xsi:type="dcterms:W3CDTF">2017-06-07T22:05:00Z</dcterms:created>
  <dcterms:modified xsi:type="dcterms:W3CDTF">2017-06-07T22:06:00Z</dcterms:modified>
</cp:coreProperties>
</file>